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A9D05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4201B304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トリス(トリメチルシリル)ホスフェート</w:t>
      </w:r>
    </w:p>
    <w:p w14:paraId="198AA3BC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Tris(trimethylsilyl)phosphate</w:t>
      </w:r>
    </w:p>
    <w:p w14:paraId="2AA60A0D">
      <w:pPr>
        <w:spacing w:after="80"/>
      </w:pPr>
    </w:p>
    <w:p w14:paraId="34AF26D6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2916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8EFD69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D6183ED">
            <w:r>
              <w:rPr>
                <w:rFonts w:ascii="Arial" w:hAnsi="Arial" w:eastAsia="Yu Gothic"/>
                <w:b w:val="0"/>
                <w:color w:val="333333"/>
                <w:sz w:val="21"/>
              </w:rPr>
              <w:t>TMSP</w:t>
            </w:r>
          </w:p>
        </w:tc>
      </w:tr>
      <w:tr w14:paraId="7DC92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72276A4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BC881B3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2ED27EA0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C6AF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25A0853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E1DCABE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3B326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831DD6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8A5CCA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≥99.5 %</w:t>
            </w:r>
          </w:p>
        </w:tc>
      </w:tr>
      <w:tr w14:paraId="6FA6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8410D3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24A37D3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2E6F7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BBA13A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19F34B8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7C82E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018227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040572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4F14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E3C529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E2F8E1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39B250FD">
      <w:pPr>
        <w:spacing w:after="200"/>
      </w:pPr>
    </w:p>
    <w:p w14:paraId="723BCD25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620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230</Characters>
  <Lines>0</Lines>
  <Paragraphs>0</Paragraphs>
  <TotalTime>0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8CC9CCC223F8440EB0AC0B003E12FD80_12</vt:lpwstr>
  </property>
</Properties>
</file>